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01F" w:rsidRDefault="0040501F" w:rsidP="0040501F">
      <w:pPr>
        <w:rPr>
          <w:rFonts w:ascii="Tahoma" w:hAnsi="Tahoma" w:cs="Tahoma"/>
          <w:b/>
          <w:sz w:val="56"/>
          <w:szCs w:val="56"/>
          <w:lang w:val="sk-SK"/>
        </w:rPr>
      </w:pPr>
      <w:r w:rsidRPr="000136F6">
        <w:rPr>
          <w:rFonts w:ascii="Tahoma" w:hAnsi="Tahoma" w:cs="Tahoma"/>
          <w:b/>
          <w:sz w:val="56"/>
          <w:szCs w:val="56"/>
          <w:lang w:val="sk-SK"/>
        </w:rPr>
        <w:t>M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e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t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o</w:t>
      </w:r>
      <w:r>
        <w:rPr>
          <w:rFonts w:ascii="Tahoma" w:hAnsi="Tahoma" w:cs="Tahoma"/>
          <w:b/>
          <w:sz w:val="56"/>
          <w:szCs w:val="56"/>
          <w:lang w:val="sk-SK"/>
        </w:rPr>
        <w:t> 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d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i</w:t>
      </w:r>
      <w:r>
        <w:rPr>
          <w:rFonts w:ascii="Tahoma" w:hAnsi="Tahoma" w:cs="Tahoma"/>
          <w:b/>
          <w:sz w:val="56"/>
          <w:szCs w:val="56"/>
          <w:lang w:val="sk-SK"/>
        </w:rPr>
        <w:t> 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c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k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 xml:space="preserve">é 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l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i</w:t>
      </w:r>
      <w:r>
        <w:rPr>
          <w:rFonts w:ascii="Tahoma" w:hAnsi="Tahoma" w:cs="Tahoma"/>
          <w:b/>
          <w:sz w:val="56"/>
          <w:szCs w:val="56"/>
          <w:lang w:val="sk-SK"/>
        </w:rPr>
        <w:t> 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s</w:t>
      </w:r>
      <w:r>
        <w:rPr>
          <w:rFonts w:ascii="Tahoma" w:hAnsi="Tahoma" w:cs="Tahoma"/>
          <w:b/>
          <w:sz w:val="56"/>
          <w:szCs w:val="56"/>
          <w:lang w:val="sk-SK"/>
        </w:rPr>
        <w:t> 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t</w:t>
      </w:r>
      <w:r>
        <w:rPr>
          <w:rFonts w:ascii="Tahoma" w:hAnsi="Tahoma" w:cs="Tahoma"/>
          <w:b/>
          <w:sz w:val="56"/>
          <w:szCs w:val="56"/>
          <w:lang w:val="sk-SK"/>
        </w:rPr>
        <w:t xml:space="preserve"> </w:t>
      </w:r>
      <w:r w:rsidRPr="000136F6">
        <w:rPr>
          <w:rFonts w:ascii="Tahoma" w:hAnsi="Tahoma" w:cs="Tahoma"/>
          <w:b/>
          <w:sz w:val="56"/>
          <w:szCs w:val="56"/>
          <w:lang w:val="sk-SK"/>
        </w:rPr>
        <w:t>y</w:t>
      </w:r>
    </w:p>
    <w:p w:rsidR="0040501F" w:rsidRPr="000136F6" w:rsidRDefault="0040501F" w:rsidP="0040501F">
      <w:pPr>
        <w:rPr>
          <w:rFonts w:ascii="Tahoma" w:hAnsi="Tahoma" w:cs="Tahoma"/>
          <w:b/>
          <w:sz w:val="56"/>
          <w:szCs w:val="56"/>
          <w:lang w:val="sk-SK"/>
        </w:rPr>
      </w:pPr>
    </w:p>
    <w:p w:rsidR="0040501F" w:rsidRDefault="0040501F" w:rsidP="0040501F">
      <w:pPr>
        <w:rPr>
          <w:b/>
          <w:sz w:val="48"/>
          <w:szCs w:val="48"/>
          <w:lang w:val="sk-SK"/>
        </w:rPr>
      </w:pPr>
      <w:r w:rsidRPr="00BE5A4A">
        <w:rPr>
          <w:b/>
          <w:sz w:val="48"/>
          <w:szCs w:val="48"/>
          <w:lang w:val="sk-SK"/>
        </w:rPr>
        <w:t>Zelenina  a</w:t>
      </w:r>
      <w:r>
        <w:rPr>
          <w:b/>
          <w:sz w:val="48"/>
          <w:szCs w:val="48"/>
          <w:lang w:val="sk-SK"/>
        </w:rPr>
        <w:t> </w:t>
      </w:r>
      <w:r w:rsidRPr="00BE5A4A">
        <w:rPr>
          <w:b/>
          <w:sz w:val="48"/>
          <w:szCs w:val="48"/>
          <w:lang w:val="sk-SK"/>
        </w:rPr>
        <w:t>ovocie</w:t>
      </w:r>
    </w:p>
    <w:p w:rsidR="0040501F" w:rsidRDefault="0040501F" w:rsidP="0040501F">
      <w:pPr>
        <w:pStyle w:val="Odsekzoznamu"/>
        <w:rPr>
          <w:b/>
          <w:sz w:val="28"/>
          <w:szCs w:val="28"/>
          <w:lang w:val="sk-SK"/>
        </w:rPr>
      </w:pPr>
      <w:r w:rsidRPr="00BE5A4A">
        <w:rPr>
          <w:b/>
          <w:sz w:val="24"/>
          <w:szCs w:val="24"/>
          <w:lang w:val="sk-SK"/>
        </w:rPr>
        <w:t xml:space="preserve">Utorok (1. </w:t>
      </w:r>
      <w:r>
        <w:rPr>
          <w:b/>
          <w:sz w:val="24"/>
          <w:szCs w:val="24"/>
          <w:lang w:val="sk-SK"/>
        </w:rPr>
        <w:t xml:space="preserve">denná </w:t>
      </w:r>
      <w:r w:rsidRPr="00BE5A4A">
        <w:rPr>
          <w:b/>
          <w:sz w:val="24"/>
          <w:szCs w:val="24"/>
          <w:lang w:val="sk-SK"/>
        </w:rPr>
        <w:t>téma)</w:t>
      </w:r>
      <w:r w:rsidRPr="000136F6">
        <w:rPr>
          <w:b/>
          <w:sz w:val="28"/>
          <w:szCs w:val="28"/>
          <w:lang w:val="sk-SK"/>
        </w:rPr>
        <w:t xml:space="preserve"> </w:t>
      </w:r>
    </w:p>
    <w:p w:rsidR="0040501F" w:rsidRDefault="0040501F" w:rsidP="0040501F">
      <w:pPr>
        <w:rPr>
          <w:b/>
          <w:sz w:val="28"/>
          <w:szCs w:val="28"/>
          <w:lang w:val="sk-SK"/>
        </w:rPr>
      </w:pPr>
    </w:p>
    <w:p w:rsidR="0040501F" w:rsidRPr="00C65ED8" w:rsidRDefault="0040501F" w:rsidP="0040501F">
      <w:pPr>
        <w:rPr>
          <w:b/>
          <w:sz w:val="28"/>
          <w:szCs w:val="28"/>
          <w:u w:val="single"/>
          <w:lang w:val="sk-SK"/>
        </w:rPr>
      </w:pPr>
      <w:r w:rsidRPr="00C65ED8">
        <w:rPr>
          <w:b/>
          <w:sz w:val="28"/>
          <w:szCs w:val="28"/>
          <w:u w:val="single"/>
          <w:lang w:val="sk-SK"/>
        </w:rPr>
        <w:t>Zoznam zrealizovaných aktivít:</w:t>
      </w:r>
    </w:p>
    <w:p w:rsidR="0040501F" w:rsidRPr="00BE5A4A" w:rsidRDefault="0040501F" w:rsidP="0040501F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 w:rsidRPr="00BE5A4A">
        <w:rPr>
          <w:b/>
          <w:sz w:val="28"/>
          <w:szCs w:val="28"/>
          <w:lang w:val="sk-SK"/>
        </w:rPr>
        <w:t>Jesenná výstava  ovocia a zeleniny</w:t>
      </w:r>
    </w:p>
    <w:p w:rsidR="0040501F" w:rsidRPr="00BE5A4A" w:rsidRDefault="0040501F" w:rsidP="0040501F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 w:rsidRPr="00BE5A4A">
        <w:rPr>
          <w:b/>
          <w:sz w:val="28"/>
          <w:szCs w:val="28"/>
          <w:lang w:val="sk-SK"/>
        </w:rPr>
        <w:t>Zdravie sa dá jesť (carving fruit, ovocné jednohubky, spracovanie menej kvalitného ovocia a zeleniny, jablkové a hruškové kvety, zelerové motýle)</w:t>
      </w:r>
    </w:p>
    <w:p w:rsidR="0040501F" w:rsidRPr="00BE5A4A" w:rsidRDefault="0040501F" w:rsidP="0040501F">
      <w:pPr>
        <w:pStyle w:val="Odsekzoznamu"/>
        <w:numPr>
          <w:ilvl w:val="0"/>
          <w:numId w:val="1"/>
        </w:numPr>
        <w:rPr>
          <w:b/>
          <w:sz w:val="28"/>
          <w:szCs w:val="28"/>
          <w:lang w:val="sk-SK"/>
        </w:rPr>
      </w:pPr>
      <w:r w:rsidRPr="00BE5A4A">
        <w:rPr>
          <w:b/>
          <w:sz w:val="28"/>
          <w:szCs w:val="28"/>
          <w:lang w:val="sk-SK"/>
        </w:rPr>
        <w:t>Šalátový bufet (jablkovo-kapustový, hruškovo-kapustový)</w:t>
      </w:r>
    </w:p>
    <w:p w:rsidR="0040501F" w:rsidRDefault="0040501F" w:rsidP="0040501F">
      <w:pPr>
        <w:rPr>
          <w:b/>
          <w:sz w:val="28"/>
          <w:szCs w:val="28"/>
          <w:u w:val="single"/>
          <w:lang w:val="sk-SK"/>
        </w:rPr>
      </w:pPr>
    </w:p>
    <w:p w:rsidR="0040501F" w:rsidRPr="00C65ED8" w:rsidRDefault="0040501F" w:rsidP="0040501F">
      <w:pPr>
        <w:rPr>
          <w:b/>
          <w:sz w:val="28"/>
          <w:szCs w:val="28"/>
          <w:u w:val="single"/>
          <w:lang w:val="sk-SK"/>
        </w:rPr>
      </w:pPr>
      <w:r w:rsidRPr="00C65ED8">
        <w:rPr>
          <w:b/>
          <w:sz w:val="28"/>
          <w:szCs w:val="28"/>
          <w:u w:val="single"/>
          <w:lang w:val="sk-SK"/>
        </w:rPr>
        <w:t>Aktivita č. 1</w:t>
      </w:r>
      <w:r>
        <w:rPr>
          <w:b/>
          <w:sz w:val="28"/>
          <w:szCs w:val="28"/>
          <w:u w:val="single"/>
          <w:lang w:val="sk-SK"/>
        </w:rPr>
        <w:t xml:space="preserve"> a č. 2</w:t>
      </w:r>
    </w:p>
    <w:p w:rsidR="0040501F" w:rsidRDefault="0040501F" w:rsidP="0040501F">
      <w:pPr>
        <w:rPr>
          <w:b/>
          <w:sz w:val="28"/>
          <w:szCs w:val="28"/>
          <w:lang w:val="sk-SK"/>
        </w:rPr>
      </w:pPr>
      <w:r w:rsidRPr="00C65ED8">
        <w:rPr>
          <w:b/>
          <w:sz w:val="28"/>
          <w:szCs w:val="28"/>
          <w:lang w:val="sk-SK"/>
        </w:rPr>
        <w:t>Jesenná výstava  ovocia a</w:t>
      </w:r>
      <w:r>
        <w:rPr>
          <w:b/>
          <w:sz w:val="28"/>
          <w:szCs w:val="28"/>
          <w:lang w:val="sk-SK"/>
        </w:rPr>
        <w:t> </w:t>
      </w:r>
      <w:r w:rsidRPr="00C65ED8">
        <w:rPr>
          <w:b/>
          <w:sz w:val="28"/>
          <w:szCs w:val="28"/>
          <w:lang w:val="sk-SK"/>
        </w:rPr>
        <w:t>zeleniny</w:t>
      </w:r>
      <w:r>
        <w:rPr>
          <w:b/>
          <w:sz w:val="28"/>
          <w:szCs w:val="28"/>
          <w:lang w:val="sk-SK"/>
        </w:rPr>
        <w:t xml:space="preserve"> </w:t>
      </w:r>
    </w:p>
    <w:p w:rsidR="0040501F" w:rsidRPr="00C65ED8" w:rsidRDefault="0040501F" w:rsidP="0040501F">
      <w:pPr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 xml:space="preserve">spojená s ochutnávkou </w:t>
      </w:r>
      <w:r w:rsidRPr="00C65ED8">
        <w:rPr>
          <w:b/>
          <w:sz w:val="36"/>
          <w:szCs w:val="36"/>
          <w:lang w:val="sk-SK"/>
        </w:rPr>
        <w:t>Zdravie sa dá zjesť</w:t>
      </w:r>
      <w:r>
        <w:rPr>
          <w:b/>
          <w:sz w:val="24"/>
          <w:szCs w:val="24"/>
          <w:lang w:val="sk-SK"/>
        </w:rPr>
        <w:t xml:space="preserve"> </w:t>
      </w:r>
    </w:p>
    <w:p w:rsidR="0040501F" w:rsidRPr="008D51C0" w:rsidRDefault="0040501F" w:rsidP="0040501F">
      <w:pPr>
        <w:jc w:val="both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V rámci Týždňa zdravej výživy sme v priestoroch našej školy inštalovali</w:t>
      </w:r>
      <w:r w:rsidRPr="008D51C0"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 xml:space="preserve">výstavu ovocia a zeleniny. Ovocie a zelenina sa nestali len objektom obdivu, ale najmä našich chuťových pohárikov. Cieľom výstavy bolo prispieť k výchove k zdravému životnému štýlu prostredníctvom zvýšenej konzumácie zdraviu prospešných potravín, ako aj k rozvíjaniu estetického cítenia žiakov. Spracovaním menej kvalitného ovocia a zeleniny pripravili žiaci chutné jablkové či hruškové kvety, zelerové motýle, ovocné jednohubky, vyskúšali si  carving fruit, metódu vyrezávania do ovocia, príp. zeleniny. K našim aktivitám prispela aj ŠJ, a to prípravou chutných šalátov (jablkovo-kapustový a hruškovo-kapustový), ktorý za asistencie deviatačiek mohli ochutnať žiaci  počas desiatovej prestávky. </w:t>
      </w:r>
    </w:p>
    <w:p w:rsidR="0040501F" w:rsidRDefault="0040501F" w:rsidP="0040501F">
      <w:pPr>
        <w:pStyle w:val="Odsekzoznamu"/>
        <w:rPr>
          <w:rFonts w:ascii="Tahoma" w:hAnsi="Tahoma" w:cs="Tahoma"/>
          <w:b/>
          <w:sz w:val="28"/>
          <w:szCs w:val="28"/>
          <w:lang w:val="sk-SK"/>
        </w:rPr>
      </w:pPr>
    </w:p>
    <w:p w:rsidR="0040501F" w:rsidRPr="00C65ED8" w:rsidRDefault="0040501F" w:rsidP="0040501F">
      <w:pPr>
        <w:pStyle w:val="Odsekzoznamu"/>
        <w:rPr>
          <w:rFonts w:ascii="Tahoma" w:hAnsi="Tahoma" w:cs="Tahoma"/>
          <w:b/>
          <w:sz w:val="28"/>
          <w:szCs w:val="28"/>
          <w:lang w:val="sk-SK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6962"/>
      </w:tblGrid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4"/>
                <w:szCs w:val="24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lastRenderedPageBreak/>
              <w:t xml:space="preserve">Cieľ, zameranie aktivity 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  <w:tc>
          <w:tcPr>
            <w:tcW w:w="6962" w:type="dxa"/>
          </w:tcPr>
          <w:p w:rsidR="0040501F" w:rsidRPr="00C65ED8" w:rsidRDefault="0040501F" w:rsidP="000C05F7">
            <w:pPr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t>rozvíjať a podporiť zdravý životný štýl, konzumáciu</w:t>
            </w:r>
            <w:r w:rsidRPr="00C65ED8">
              <w:rPr>
                <w:rFonts w:ascii="Tahoma" w:hAnsi="Tahoma" w:cs="Tahoma"/>
                <w:lang w:val="sk-SK"/>
              </w:rPr>
              <w:t xml:space="preserve"> zdraviu prospešných potravín</w:t>
            </w:r>
            <w:r>
              <w:rPr>
                <w:rFonts w:ascii="Tahoma" w:hAnsi="Tahoma" w:cs="Tahoma"/>
                <w:lang w:val="sk-SK"/>
              </w:rPr>
              <w:t xml:space="preserve"> (ovocia a zeleniny)</w:t>
            </w:r>
            <w:r w:rsidRPr="00C65ED8">
              <w:rPr>
                <w:rFonts w:ascii="Tahoma" w:hAnsi="Tahoma" w:cs="Tahoma"/>
                <w:lang w:val="sk-SK"/>
              </w:rPr>
              <w:t>, tiež</w:t>
            </w:r>
            <w:r>
              <w:rPr>
                <w:rFonts w:ascii="Tahoma" w:hAnsi="Tahoma" w:cs="Tahoma"/>
                <w:lang w:val="sk-SK"/>
              </w:rPr>
              <w:t xml:space="preserve"> v nemalej miere aj  estetické cítenie</w:t>
            </w:r>
            <w:r w:rsidRPr="00C65ED8">
              <w:rPr>
                <w:rFonts w:ascii="Tahoma" w:hAnsi="Tahoma" w:cs="Tahoma"/>
                <w:lang w:val="sk-SK"/>
              </w:rPr>
              <w:t xml:space="preserve"> (inštalácia výstavy, aranžov</w:t>
            </w:r>
            <w:r>
              <w:rPr>
                <w:rFonts w:ascii="Tahoma" w:hAnsi="Tahoma" w:cs="Tahoma"/>
                <w:lang w:val="sk-SK"/>
              </w:rPr>
              <w:t xml:space="preserve">anie, carving fruit), rozvíjať manuálne zručnosti </w:t>
            </w:r>
            <w:r w:rsidRPr="00C65ED8">
              <w:rPr>
                <w:rFonts w:ascii="Tahoma" w:hAnsi="Tahoma" w:cs="Tahoma"/>
                <w:lang w:val="sk-SK"/>
              </w:rPr>
              <w:t xml:space="preserve"> žiakov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Vyučovací predmet</w:t>
            </w:r>
          </w:p>
        </w:tc>
        <w:tc>
          <w:tcPr>
            <w:tcW w:w="6962" w:type="dxa"/>
          </w:tcPr>
          <w:p w:rsidR="0040501F" w:rsidRPr="00C65ED8" w:rsidRDefault="0040501F" w:rsidP="000C05F7">
            <w:pPr>
              <w:rPr>
                <w:rFonts w:ascii="Tahoma" w:hAnsi="Tahoma" w:cs="Tahoma"/>
                <w:lang w:val="sk-SK"/>
              </w:rPr>
            </w:pPr>
            <w:r w:rsidRPr="00C65ED8">
              <w:rPr>
                <w:rFonts w:ascii="Tahoma" w:hAnsi="Tahoma" w:cs="Tahoma"/>
                <w:b/>
                <w:lang w:val="sk-SK"/>
              </w:rPr>
              <w:t>Svet práce</w:t>
            </w:r>
            <w:r w:rsidRPr="00C65ED8">
              <w:rPr>
                <w:rFonts w:ascii="Tahoma" w:hAnsi="Tahoma" w:cs="Tahoma"/>
                <w:lang w:val="sk-SK"/>
              </w:rPr>
              <w:t xml:space="preserve"> (8. ročník, </w:t>
            </w:r>
            <w:r w:rsidRPr="00C65ED8">
              <w:rPr>
                <w:rFonts w:ascii="Tahoma" w:hAnsi="Tahoma" w:cs="Tahoma"/>
                <w:i/>
                <w:lang w:val="sk-SK"/>
              </w:rPr>
              <w:t>Aranžovanie</w:t>
            </w:r>
            <w:r w:rsidRPr="00C65ED8">
              <w:rPr>
                <w:rFonts w:ascii="Tahoma" w:hAnsi="Tahoma" w:cs="Tahoma"/>
                <w:lang w:val="sk-SK"/>
              </w:rPr>
              <w:t>)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lang w:val="sk-SK"/>
              </w:rPr>
            </w:pPr>
          </w:p>
          <w:p w:rsidR="0040501F" w:rsidRPr="00C65ED8" w:rsidRDefault="0040501F" w:rsidP="000C05F7">
            <w:pPr>
              <w:rPr>
                <w:rFonts w:ascii="Tahoma" w:hAnsi="Tahoma" w:cs="Tahoma"/>
                <w:lang w:val="sk-SK"/>
              </w:rPr>
            </w:pPr>
            <w:r w:rsidRPr="00C65ED8">
              <w:rPr>
                <w:rFonts w:ascii="Tahoma" w:hAnsi="Tahoma" w:cs="Tahoma"/>
                <w:b/>
                <w:lang w:val="sk-SK"/>
              </w:rPr>
              <w:t>Spotrebiteľská výchova</w:t>
            </w:r>
            <w:r w:rsidRPr="00C65ED8">
              <w:rPr>
                <w:rFonts w:ascii="Tahoma" w:hAnsi="Tahoma" w:cs="Tahoma"/>
                <w:lang w:val="sk-SK"/>
              </w:rPr>
              <w:t xml:space="preserve"> (5. ročník, </w:t>
            </w:r>
            <w:r w:rsidRPr="00C65ED8">
              <w:rPr>
                <w:rFonts w:ascii="Tahoma" w:hAnsi="Tahoma" w:cs="Tahoma"/>
                <w:i/>
                <w:lang w:val="sk-SK"/>
              </w:rPr>
              <w:t>Spracovanie potravín</w:t>
            </w:r>
            <w:r w:rsidRPr="00C65ED8">
              <w:rPr>
                <w:rFonts w:ascii="Tahoma" w:hAnsi="Tahoma" w:cs="Tahoma"/>
                <w:lang w:val="sk-SK"/>
              </w:rPr>
              <w:t>)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Pomôcky</w:t>
            </w:r>
          </w:p>
        </w:tc>
        <w:tc>
          <w:tcPr>
            <w:tcW w:w="6962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ovocie a zelenina, vyrezávacie pomôcky, taniere, špajle, tekvica</w:t>
            </w: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Príprava</w:t>
            </w:r>
          </w:p>
        </w:tc>
        <w:tc>
          <w:tcPr>
            <w:tcW w:w="6962" w:type="dxa"/>
          </w:tcPr>
          <w:p w:rsidR="0040501F" w:rsidRPr="00C65ED8" w:rsidRDefault="0040501F" w:rsidP="000C05F7">
            <w:pPr>
              <w:rPr>
                <w:rFonts w:ascii="Tahoma" w:hAnsi="Tahoma" w:cs="Tahoma"/>
                <w:lang w:val="sk-SK"/>
              </w:rPr>
            </w:pPr>
          </w:p>
          <w:p w:rsidR="0040501F" w:rsidRPr="00C65ED8" w:rsidRDefault="0040501F" w:rsidP="000C05F7">
            <w:pPr>
              <w:rPr>
                <w:rFonts w:ascii="Tahoma" w:hAnsi="Tahoma" w:cs="Tahoma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pripraviť taniere, príprava ovocia a zeleniny, stolov, výber vhodných priestorov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Postup / Realizácia</w:t>
            </w:r>
          </w:p>
        </w:tc>
        <w:tc>
          <w:tcPr>
            <w:tcW w:w="6962" w:type="dxa"/>
          </w:tcPr>
          <w:p w:rsidR="0040501F" w:rsidRPr="00C65ED8" w:rsidRDefault="0040501F" w:rsidP="000C05F7">
            <w:pPr>
              <w:jc w:val="both"/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t>Z</w:t>
            </w:r>
            <w:r w:rsidRPr="00C65ED8">
              <w:rPr>
                <w:rFonts w:ascii="Tahoma" w:hAnsi="Tahoma" w:cs="Tahoma"/>
                <w:lang w:val="sk-SK"/>
              </w:rPr>
              <w:t>a pomoci vyučuj</w:t>
            </w:r>
            <w:r>
              <w:rPr>
                <w:rFonts w:ascii="Tahoma" w:hAnsi="Tahoma" w:cs="Tahoma"/>
                <w:lang w:val="sk-SK"/>
              </w:rPr>
              <w:t>úcej prebehla inštalácia výstavy</w:t>
            </w:r>
            <w:r w:rsidRPr="00C65ED8">
              <w:rPr>
                <w:rFonts w:ascii="Tahoma" w:hAnsi="Tahoma" w:cs="Tahoma"/>
                <w:lang w:val="sk-SK"/>
              </w:rPr>
              <w:t xml:space="preserve">, žiaci oddelili kvalitné a menej kvalitné, či poškodené ovocie. Kvalitné ovocie umyli a uložili na taniere a misy. Ostatné použili na vyrezávanie metódou carving fruit, prípadné vyrezávanie za pomoci formičiek v tvare kvetov a motýľov, do prostriedku umiestnili hrozno a celé prepichli paličkami. Následne inštalovali ako súčasť výstavy na zjedenie. 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Zhrnutie</w:t>
            </w:r>
          </w:p>
        </w:tc>
        <w:tc>
          <w:tcPr>
            <w:tcW w:w="6962" w:type="dxa"/>
          </w:tcPr>
          <w:p w:rsidR="0040501F" w:rsidRPr="00C65ED8" w:rsidRDefault="0040501F" w:rsidP="000C05F7">
            <w:pPr>
              <w:jc w:val="both"/>
              <w:rPr>
                <w:rFonts w:ascii="Tahoma" w:hAnsi="Tahoma" w:cs="Tahoma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Zaujímavé bolo zistenie, že žiaci majú ovocie a zeleninu skutočne radi, zvýšený záujem sme zaznamenali v prípade kreatívne upraveného ovocia. Využili a  spracovali sme ovocie a zeleninu menej kvalitnú, či poškodenú, čím sme zároveň chceli ukázať, že sa dá využiť. Podporili sme rozvíjanie manuálnych zručností a estetického cítenia žiakov.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Prílohy</w:t>
            </w:r>
          </w:p>
        </w:tc>
        <w:tc>
          <w:tcPr>
            <w:tcW w:w="6962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Fotografie dokumentujúce jednotlivé aktivity</w:t>
            </w:r>
          </w:p>
        </w:tc>
      </w:tr>
    </w:tbl>
    <w:p w:rsidR="0040501F" w:rsidRPr="002E490C" w:rsidRDefault="0040501F" w:rsidP="0040501F">
      <w:pPr>
        <w:rPr>
          <w:b/>
          <w:lang w:val="sk-SK"/>
        </w:rPr>
      </w:pPr>
    </w:p>
    <w:p w:rsidR="0040501F" w:rsidRDefault="0040501F" w:rsidP="0040501F">
      <w:pPr>
        <w:ind w:left="360"/>
        <w:rPr>
          <w:lang w:val="sk-SK"/>
        </w:rPr>
      </w:pPr>
    </w:p>
    <w:p w:rsidR="0040501F" w:rsidRPr="00C65ED8" w:rsidRDefault="0040501F" w:rsidP="0040501F">
      <w:pPr>
        <w:ind w:left="360"/>
        <w:rPr>
          <w:b/>
          <w:sz w:val="24"/>
          <w:szCs w:val="24"/>
          <w:lang w:val="sk-SK"/>
        </w:rPr>
      </w:pPr>
      <w:r w:rsidRPr="00C65ED8">
        <w:rPr>
          <w:b/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275590</wp:posOffset>
            </wp:positionV>
            <wp:extent cx="3590925" cy="2693035"/>
            <wp:effectExtent l="0" t="0" r="9525" b="0"/>
            <wp:wrapNone/>
            <wp:docPr id="3074" name="Picture 2" descr="C:\Users\Marcela\Desktop\103NIKON\DSCN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C:\Users\Marcela\Desktop\103NIKON\DSCN12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9303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C65ED8">
        <w:rPr>
          <w:b/>
          <w:sz w:val="24"/>
          <w:szCs w:val="24"/>
          <w:lang w:val="sk-SK"/>
        </w:rPr>
        <w:t>Obr.1</w:t>
      </w: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Pr="00C65ED8" w:rsidRDefault="0040501F" w:rsidP="0040501F">
      <w:pPr>
        <w:jc w:val="both"/>
        <w:rPr>
          <w:b/>
          <w:sz w:val="24"/>
          <w:szCs w:val="24"/>
          <w:lang w:val="sk-SK"/>
        </w:rPr>
      </w:pPr>
      <w:r w:rsidRPr="00C65ED8">
        <w:rPr>
          <w:b/>
          <w:noProof/>
          <w:sz w:val="24"/>
          <w:szCs w:val="24"/>
          <w:lang w:val="sk-SK" w:eastAsia="sk-SK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62231</wp:posOffset>
            </wp:positionH>
            <wp:positionV relativeFrom="paragraph">
              <wp:posOffset>233680</wp:posOffset>
            </wp:positionV>
            <wp:extent cx="3416300" cy="2562225"/>
            <wp:effectExtent l="0" t="0" r="0" b="9525"/>
            <wp:wrapNone/>
            <wp:docPr id="2052" name="Picture 4" descr="C:\Users\Marcela\Desktop\103NIKON\DSCN1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C:\Users\Marcela\Desktop\103NIKON\DSCN12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289" cy="256446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Pr="00C65ED8">
        <w:rPr>
          <w:b/>
          <w:sz w:val="24"/>
          <w:szCs w:val="24"/>
          <w:lang w:val="sk-SK"/>
        </w:rPr>
        <w:t>Obr. č.2</w:t>
      </w: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Pr="00C65ED8" w:rsidRDefault="0040501F" w:rsidP="0040501F">
      <w:pPr>
        <w:jc w:val="both"/>
        <w:rPr>
          <w:b/>
          <w:sz w:val="24"/>
          <w:szCs w:val="24"/>
          <w:lang w:val="sk-SK"/>
        </w:rPr>
      </w:pPr>
      <w:r w:rsidRPr="00C65ED8">
        <w:rPr>
          <w:b/>
          <w:sz w:val="24"/>
          <w:szCs w:val="24"/>
          <w:lang w:val="sk-SK"/>
        </w:rPr>
        <w:t>Obr. č.3</w:t>
      </w:r>
    </w:p>
    <w:p w:rsidR="0040501F" w:rsidRDefault="0040501F" w:rsidP="0040501F">
      <w:pPr>
        <w:ind w:left="360"/>
      </w:pPr>
      <w:r w:rsidRPr="002E490C">
        <w:rPr>
          <w:noProof/>
          <w:lang w:val="sk-SK"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36195</wp:posOffset>
            </wp:positionV>
            <wp:extent cx="3378200" cy="2533650"/>
            <wp:effectExtent l="0" t="0" r="0" b="0"/>
            <wp:wrapNone/>
            <wp:docPr id="7170" name="Picture 2" descr="C:\Users\Marcela\Desktop\103NIKON\DSCN1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C:\Users\Marcela\Desktop\103NIKON\DSCN12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200" cy="25336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ind w:left="360"/>
      </w:pP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249555</wp:posOffset>
            </wp:positionV>
            <wp:extent cx="3209925" cy="2405380"/>
            <wp:effectExtent l="0" t="0" r="9525" b="0"/>
            <wp:wrapNone/>
            <wp:docPr id="1" name="Obrázok 1" descr="C:\Users\Marcela\Desktop\Fotky\Výstava na zjedenie\DSCN1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ela\Desktop\Fotky\Výstava na zjedenie\DSCN12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sk-SK"/>
        </w:rPr>
        <w:t>Obr. č. 4</w:t>
      </w: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</w:p>
    <w:p w:rsidR="0040501F" w:rsidRDefault="0040501F" w:rsidP="0040501F">
      <w:pPr>
        <w:jc w:val="both"/>
        <w:rPr>
          <w:b/>
          <w:sz w:val="24"/>
          <w:szCs w:val="24"/>
          <w:lang w:val="sk-SK"/>
        </w:rPr>
      </w:pPr>
    </w:p>
    <w:p w:rsidR="0040501F" w:rsidRPr="00D964E0" w:rsidRDefault="0040501F" w:rsidP="0040501F">
      <w:pPr>
        <w:rPr>
          <w:b/>
          <w:sz w:val="28"/>
          <w:szCs w:val="28"/>
          <w:u w:val="single"/>
          <w:lang w:val="sk-SK"/>
        </w:rPr>
      </w:pPr>
      <w:r>
        <w:rPr>
          <w:b/>
          <w:sz w:val="28"/>
          <w:szCs w:val="28"/>
          <w:u w:val="single"/>
          <w:lang w:val="sk-SK"/>
        </w:rPr>
        <w:lastRenderedPageBreak/>
        <w:t>Aktivita č. 3</w:t>
      </w:r>
    </w:p>
    <w:p w:rsidR="0040501F" w:rsidRDefault="0040501F" w:rsidP="0040501F">
      <w:pPr>
        <w:rPr>
          <w:b/>
          <w:sz w:val="28"/>
          <w:szCs w:val="28"/>
          <w:lang w:val="sk-SK"/>
        </w:rPr>
      </w:pPr>
      <w:r w:rsidRPr="00B83B8E">
        <w:rPr>
          <w:b/>
          <w:sz w:val="28"/>
          <w:szCs w:val="28"/>
          <w:lang w:val="sk-SK"/>
        </w:rPr>
        <w:t>Šalátový bufet (jablkovo-kapustový, hruškovo-kapustový)</w:t>
      </w:r>
    </w:p>
    <w:p w:rsidR="0040501F" w:rsidRDefault="0040501F" w:rsidP="0040501F">
      <w:pPr>
        <w:rPr>
          <w:b/>
          <w:sz w:val="28"/>
          <w:szCs w:val="28"/>
          <w:lang w:val="sk-SK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6962"/>
      </w:tblGrid>
      <w:tr w:rsidR="0040501F" w:rsidRPr="0096667A" w:rsidTr="000C05F7">
        <w:tc>
          <w:tcPr>
            <w:tcW w:w="2660" w:type="dxa"/>
          </w:tcPr>
          <w:p w:rsidR="0040501F" w:rsidRPr="00C65ED8" w:rsidRDefault="0040501F" w:rsidP="000C05F7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4"/>
                <w:szCs w:val="24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 xml:space="preserve">Cieľ, zameranie aktivity 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  <w:tc>
          <w:tcPr>
            <w:tcW w:w="6962" w:type="dxa"/>
          </w:tcPr>
          <w:p w:rsidR="0040501F" w:rsidRPr="00B83B8E" w:rsidRDefault="0040501F" w:rsidP="000C05F7">
            <w:pPr>
              <w:rPr>
                <w:lang w:val="sk-SK"/>
              </w:rPr>
            </w:pPr>
            <w:r w:rsidRPr="00B83B8E">
              <w:rPr>
                <w:lang w:val="sk-SK"/>
              </w:rPr>
              <w:t>U</w:t>
            </w:r>
            <w:r>
              <w:rPr>
                <w:lang w:val="sk-SK"/>
              </w:rPr>
              <w:t>kázať žiakom využitie jesennej zeleniny a ovocia,  ukázať ako možno v strave kombinovať ovocie a zeleninu,   motivovať žiakov  ku konzumácii  ovocia a zeleniny</w:t>
            </w: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Vyučovací predmet</w:t>
            </w:r>
          </w:p>
        </w:tc>
        <w:tc>
          <w:tcPr>
            <w:tcW w:w="6962" w:type="dxa"/>
          </w:tcPr>
          <w:p w:rsidR="0040501F" w:rsidRDefault="0040501F" w:rsidP="000C05F7">
            <w:pPr>
              <w:rPr>
                <w:rFonts w:ascii="Tahoma" w:hAnsi="Tahoma" w:cs="Tahoma"/>
                <w:lang w:val="sk-SK"/>
              </w:rPr>
            </w:pPr>
            <w:r w:rsidRPr="000C33BD">
              <w:rPr>
                <w:rFonts w:ascii="Tahoma" w:hAnsi="Tahoma" w:cs="Tahoma"/>
                <w:b/>
                <w:lang w:val="sk-SK"/>
              </w:rPr>
              <w:t>Výchova k zdraviu</w:t>
            </w:r>
            <w:r>
              <w:rPr>
                <w:lang w:val="sk-SK"/>
              </w:rPr>
              <w:t xml:space="preserve"> (</w:t>
            </w:r>
            <w:r w:rsidRPr="000C33BD">
              <w:rPr>
                <w:rFonts w:ascii="Tahoma" w:hAnsi="Tahoma" w:cs="Tahoma"/>
                <w:lang w:val="sk-SK"/>
              </w:rPr>
              <w:t>4. ročník</w:t>
            </w:r>
            <w:r>
              <w:rPr>
                <w:lang w:val="sk-SK"/>
              </w:rPr>
              <w:t xml:space="preserve">, </w:t>
            </w:r>
            <w:r w:rsidRPr="000C33BD">
              <w:rPr>
                <w:rFonts w:ascii="Tahoma" w:hAnsi="Tahoma" w:cs="Tahoma"/>
                <w:i/>
                <w:lang w:val="sk-SK"/>
              </w:rPr>
              <w:t>Zdravé a nezdravé jedlo</w:t>
            </w:r>
            <w:r>
              <w:rPr>
                <w:lang w:val="sk-SK"/>
              </w:rPr>
              <w:t>)</w:t>
            </w:r>
          </w:p>
          <w:p w:rsidR="0040501F" w:rsidRPr="00C65ED8" w:rsidRDefault="0040501F" w:rsidP="000C05F7">
            <w:pPr>
              <w:rPr>
                <w:rFonts w:ascii="Tahoma" w:hAnsi="Tahoma" w:cs="Tahoma"/>
                <w:lang w:val="sk-SK"/>
              </w:rPr>
            </w:pPr>
          </w:p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</w:p>
        </w:tc>
      </w:tr>
      <w:tr w:rsidR="0040501F" w:rsidRPr="0096667A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Pomôcky</w:t>
            </w:r>
          </w:p>
        </w:tc>
        <w:tc>
          <w:tcPr>
            <w:tcW w:w="6962" w:type="dxa"/>
          </w:tcPr>
          <w:p w:rsidR="0040501F" w:rsidRPr="0096667A" w:rsidRDefault="0040501F" w:rsidP="000C05F7">
            <w:pPr>
              <w:jc w:val="both"/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t>Strúhadlá, škrabky, jablká, hrušky, kapusta</w:t>
            </w:r>
          </w:p>
        </w:tc>
      </w:tr>
      <w:tr w:rsidR="0040501F" w:rsidRPr="0096667A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Príprava</w:t>
            </w:r>
          </w:p>
        </w:tc>
        <w:tc>
          <w:tcPr>
            <w:tcW w:w="6962" w:type="dxa"/>
          </w:tcPr>
          <w:p w:rsidR="0040501F" w:rsidRPr="0096667A" w:rsidRDefault="0040501F" w:rsidP="000C05F7">
            <w:pPr>
              <w:jc w:val="both"/>
              <w:rPr>
                <w:rFonts w:ascii="Tahoma" w:hAnsi="Tahoma" w:cs="Tahoma"/>
                <w:lang w:val="sk-SK"/>
              </w:rPr>
            </w:pPr>
            <w:r>
              <w:rPr>
                <w:rFonts w:ascii="Tahoma" w:hAnsi="Tahoma" w:cs="Tahoma"/>
                <w:lang w:val="sk-SK"/>
              </w:rPr>
              <w:t>Očistenie a nakrájanie kapusty, očistenie a strúhanie jabĺk a hrušiek</w:t>
            </w:r>
          </w:p>
        </w:tc>
      </w:tr>
      <w:tr w:rsidR="0040501F" w:rsidRPr="0096667A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Postup / Realizácia</w:t>
            </w:r>
          </w:p>
        </w:tc>
        <w:tc>
          <w:tcPr>
            <w:tcW w:w="6962" w:type="dxa"/>
          </w:tcPr>
          <w:p w:rsidR="0040501F" w:rsidRPr="006A5D62" w:rsidRDefault="0040501F" w:rsidP="000C05F7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Očistenú, nakrájanú kapustu, postrúhané jablká a hrušky spracovali zamestnankyne školskej jedálne. Vyrobené šaláty sa stali šalátového bufetu podávaného počas desiatovej prestávky žiačkami deviateho ročníka.</w:t>
            </w:r>
          </w:p>
          <w:p w:rsidR="0040501F" w:rsidRDefault="0040501F" w:rsidP="000C05F7">
            <w:pPr>
              <w:jc w:val="both"/>
              <w:rPr>
                <w:lang w:val="sk-SK"/>
              </w:rPr>
            </w:pPr>
          </w:p>
          <w:p w:rsidR="0040501F" w:rsidRPr="0096667A" w:rsidRDefault="0040501F" w:rsidP="000C05F7">
            <w:pPr>
              <w:ind w:left="2160" w:hanging="2160"/>
              <w:jc w:val="both"/>
              <w:rPr>
                <w:lang w:val="sk-SK"/>
              </w:rPr>
            </w:pP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Zhrnutie</w:t>
            </w:r>
          </w:p>
        </w:tc>
        <w:tc>
          <w:tcPr>
            <w:tcW w:w="6962" w:type="dxa"/>
          </w:tcPr>
          <w:p w:rsidR="0040501F" w:rsidRDefault="0040501F" w:rsidP="000C05F7">
            <w:pPr>
              <w:jc w:val="both"/>
              <w:rPr>
                <w:rFonts w:ascii="Tahoma" w:hAnsi="Tahoma" w:cs="Tahoma"/>
                <w:lang w:val="sk-SK"/>
              </w:rPr>
            </w:pPr>
          </w:p>
          <w:p w:rsidR="0040501F" w:rsidRDefault="0040501F" w:rsidP="000C05F7">
            <w:pPr>
              <w:ind w:left="2160" w:hanging="2160"/>
              <w:jc w:val="both"/>
              <w:rPr>
                <w:lang w:val="sk-SK"/>
              </w:rPr>
            </w:pPr>
            <w:r w:rsidRPr="00D943F2">
              <w:rPr>
                <w:lang w:val="sk-SK"/>
              </w:rPr>
              <w:t xml:space="preserve">Žiakom pripravené šaláty chutili a táto </w:t>
            </w:r>
            <w:r>
              <w:rPr>
                <w:lang w:val="sk-SK"/>
              </w:rPr>
              <w:t xml:space="preserve">aktivita nás </w:t>
            </w:r>
            <w:r w:rsidRPr="00D943F2">
              <w:rPr>
                <w:lang w:val="sk-SK"/>
              </w:rPr>
              <w:t xml:space="preserve">podporila v názore žiaci </w:t>
            </w:r>
          </w:p>
          <w:p w:rsidR="0040501F" w:rsidRPr="00D943F2" w:rsidRDefault="0040501F" w:rsidP="000C05F7">
            <w:pPr>
              <w:ind w:left="2160" w:hanging="2160"/>
              <w:jc w:val="both"/>
              <w:rPr>
                <w:lang w:val="sk-SK"/>
              </w:rPr>
            </w:pPr>
            <w:r w:rsidRPr="00D943F2">
              <w:rPr>
                <w:lang w:val="sk-SK"/>
              </w:rPr>
              <w:t>majú ovocie skutočne radi</w:t>
            </w:r>
            <w:r>
              <w:rPr>
                <w:lang w:val="sk-SK"/>
              </w:rPr>
              <w:t>, zvlášť, keď je chutne pripravené, prípadne je prílohou  jedlu.</w:t>
            </w:r>
          </w:p>
        </w:tc>
      </w:tr>
      <w:tr w:rsidR="0040501F" w:rsidRPr="00C65ED8" w:rsidTr="000C05F7">
        <w:tc>
          <w:tcPr>
            <w:tcW w:w="2660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Prílohy</w:t>
            </w:r>
          </w:p>
        </w:tc>
        <w:tc>
          <w:tcPr>
            <w:tcW w:w="6962" w:type="dxa"/>
          </w:tcPr>
          <w:p w:rsidR="0040501F" w:rsidRPr="00C65ED8" w:rsidRDefault="0040501F" w:rsidP="000C05F7">
            <w:pPr>
              <w:rPr>
                <w:rFonts w:ascii="Tahoma" w:hAnsi="Tahoma" w:cs="Tahoma"/>
                <w:b/>
                <w:sz w:val="24"/>
                <w:szCs w:val="24"/>
                <w:lang w:val="sk-SK"/>
              </w:rPr>
            </w:pPr>
            <w:r w:rsidRPr="00C65ED8">
              <w:rPr>
                <w:rFonts w:ascii="Tahoma" w:hAnsi="Tahoma" w:cs="Tahoma"/>
                <w:lang w:val="sk-SK"/>
              </w:rPr>
              <w:t>Fotografie dokumentujúce jednotlivé aktivity</w:t>
            </w:r>
          </w:p>
        </w:tc>
      </w:tr>
    </w:tbl>
    <w:p w:rsidR="0040501F" w:rsidRDefault="0040501F" w:rsidP="0040501F">
      <w:pPr>
        <w:ind w:left="360"/>
        <w:rPr>
          <w:b/>
          <w:sz w:val="24"/>
          <w:szCs w:val="24"/>
          <w:lang w:val="sk-SK"/>
        </w:rPr>
      </w:pPr>
    </w:p>
    <w:p w:rsidR="0040501F" w:rsidRPr="005E5820" w:rsidRDefault="0040501F" w:rsidP="0040501F">
      <w:pPr>
        <w:ind w:left="360"/>
        <w:rPr>
          <w:b/>
          <w:sz w:val="24"/>
          <w:szCs w:val="24"/>
          <w:lang w:val="sk-SK"/>
        </w:rPr>
      </w:pPr>
      <w:r w:rsidRPr="00AD3A29">
        <w:rPr>
          <w:b/>
          <w:sz w:val="24"/>
          <w:szCs w:val="24"/>
          <w:lang w:val="sk-SK"/>
        </w:rPr>
        <w:t>Obr.1</w:t>
      </w: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  <w:r>
        <w:rPr>
          <w:b/>
          <w:noProof/>
          <w:sz w:val="48"/>
          <w:szCs w:val="48"/>
          <w:lang w:val="sk-SK" w:eastAsia="sk-SK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159385</wp:posOffset>
            </wp:positionV>
            <wp:extent cx="3667125" cy="2748280"/>
            <wp:effectExtent l="0" t="0" r="9525" b="0"/>
            <wp:wrapSquare wrapText="bothSides"/>
            <wp:docPr id="20" name="Obrázok 20" descr="C:\Users\Marcela\Desktop\DSCN1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rcela\Desktop\DSCN128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Pr="00575B33" w:rsidRDefault="0040501F" w:rsidP="0040501F">
      <w:pPr>
        <w:jc w:val="both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Obr.2</w:t>
      </w: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  <w:r>
        <w:rPr>
          <w:b/>
          <w:noProof/>
          <w:sz w:val="48"/>
          <w:szCs w:val="48"/>
          <w:lang w:val="sk-SK"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65405</wp:posOffset>
            </wp:positionV>
            <wp:extent cx="3824605" cy="2867025"/>
            <wp:effectExtent l="0" t="0" r="4445" b="9525"/>
            <wp:wrapNone/>
            <wp:docPr id="8" name="Obrázok 8" descr="C:\Users\Marcela\Desktop\Fotky\Výstava na zjedenie\DSCN13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ela\Desktop\Fotky\Výstava na zjedenie\DSCN137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60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40501F" w:rsidRDefault="0040501F" w:rsidP="0040501F">
      <w:pPr>
        <w:jc w:val="both"/>
        <w:rPr>
          <w:b/>
          <w:sz w:val="48"/>
          <w:szCs w:val="48"/>
          <w:lang w:val="sk-SK"/>
        </w:rPr>
      </w:pPr>
    </w:p>
    <w:p w:rsidR="008E1977" w:rsidRDefault="008E1977">
      <w:bookmarkStart w:id="0" w:name="_GoBack"/>
      <w:bookmarkEnd w:id="0"/>
    </w:p>
    <w:sectPr w:rsidR="008E1977" w:rsidSect="00C4441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24C04"/>
    <w:multiLevelType w:val="hybridMultilevel"/>
    <w:tmpl w:val="FA202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hyphenationZone w:val="425"/>
  <w:characterSpacingControl w:val="doNotCompress"/>
  <w:compat/>
  <w:rsids>
    <w:rsidRoot w:val="0040501F"/>
    <w:rsid w:val="0040501F"/>
    <w:rsid w:val="00513E94"/>
    <w:rsid w:val="008E1977"/>
    <w:rsid w:val="00901646"/>
    <w:rsid w:val="00C4441C"/>
    <w:rsid w:val="00D64BEA"/>
    <w:rsid w:val="00F33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050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obrzkov">
    <w:name w:val="table of figures"/>
    <w:basedOn w:val="Normlny"/>
    <w:next w:val="Normlny"/>
    <w:uiPriority w:val="99"/>
    <w:unhideWhenUsed/>
    <w:rsid w:val="00F33C5E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40501F"/>
    <w:pPr>
      <w:ind w:left="720"/>
      <w:contextualSpacing/>
    </w:pPr>
  </w:style>
  <w:style w:type="table" w:styleId="Mriekatabuky">
    <w:name w:val="Table Grid"/>
    <w:basedOn w:val="Normlnatabuka"/>
    <w:uiPriority w:val="59"/>
    <w:rsid w:val="00405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0501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oznamobrzkov">
    <w:name w:val="table of figures"/>
    <w:basedOn w:val="Normlny"/>
    <w:next w:val="Normlny"/>
    <w:uiPriority w:val="99"/>
    <w:unhideWhenUsed/>
    <w:rsid w:val="00F33C5E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40501F"/>
    <w:pPr>
      <w:ind w:left="720"/>
      <w:contextualSpacing/>
    </w:pPr>
  </w:style>
  <w:style w:type="table" w:styleId="Mriekatabuky">
    <w:name w:val="Table Grid"/>
    <w:basedOn w:val="Normlnatabuka"/>
    <w:uiPriority w:val="59"/>
    <w:rsid w:val="00405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540</Words>
  <Characters>3081</Characters>
  <Application>Microsoft Office Word</Application>
  <DocSecurity>0</DocSecurity>
  <Lines>25</Lines>
  <Paragraphs>7</Paragraphs>
  <ScaleCrop>false</ScaleCrop>
  <Company>TOSHIBA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Uzivatel</cp:lastModifiedBy>
  <cp:revision>2</cp:revision>
  <dcterms:created xsi:type="dcterms:W3CDTF">2014-10-26T09:19:00Z</dcterms:created>
  <dcterms:modified xsi:type="dcterms:W3CDTF">2014-10-26T09:19:00Z</dcterms:modified>
</cp:coreProperties>
</file>